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D67B2" w14:textId="0419516C" w:rsidR="002039C2" w:rsidRDefault="006222D8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A555434" wp14:editId="168C4308">
            <wp:extent cx="3074670" cy="885704"/>
            <wp:effectExtent l="0" t="0" r="0" b="0"/>
            <wp:docPr id="48444624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446249" name="Imagen 484446249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0" t="23607" r="10315" b="25665"/>
                    <a:stretch/>
                  </pic:blipFill>
                  <pic:spPr bwMode="auto">
                    <a:xfrm>
                      <a:off x="0" y="0"/>
                      <a:ext cx="3077096" cy="8864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3724C" w14:textId="29714412" w:rsidR="002039C2" w:rsidRDefault="00E40D02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>IRLANDA Y LA LITERATURA</w:t>
      </w:r>
      <w:r w:rsidR="00D23838">
        <w:rPr>
          <w:rFonts w:cs="Calibri"/>
          <w:b/>
          <w:bCs/>
          <w:sz w:val="40"/>
          <w:szCs w:val="40"/>
          <w:shd w:val="clear" w:color="auto" w:fill="FFFFFF"/>
        </w:rPr>
        <w:t xml:space="preserve">: </w:t>
      </w:r>
      <w:r w:rsidR="00D23838">
        <w:rPr>
          <w:rFonts w:cs="Calibri"/>
          <w:b/>
          <w:bCs/>
          <w:sz w:val="40"/>
          <w:szCs w:val="40"/>
          <w:shd w:val="clear" w:color="auto" w:fill="FFFFFF"/>
        </w:rPr>
        <w:br/>
        <w:t xml:space="preserve">UNA </w:t>
      </w:r>
      <w:r w:rsidR="00B10C91">
        <w:rPr>
          <w:rFonts w:cs="Calibri"/>
          <w:b/>
          <w:bCs/>
          <w:sz w:val="40"/>
          <w:szCs w:val="40"/>
          <w:shd w:val="clear" w:color="auto" w:fill="FFFFFF"/>
        </w:rPr>
        <w:t>RELACIÓN DE AMOR ETERNO</w:t>
      </w:r>
    </w:p>
    <w:p w14:paraId="5EA892FA" w14:textId="38A7A281" w:rsidR="00722E1D" w:rsidRDefault="00C77C1D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 w:rsidRPr="00C77C1D">
        <w:rPr>
          <w:rFonts w:cs="Calibri"/>
          <w:b/>
          <w:bCs/>
          <w:sz w:val="32"/>
          <w:szCs w:val="32"/>
          <w:shd w:val="clear" w:color="auto" w:fill="FFFFFF"/>
        </w:rPr>
        <w:t xml:space="preserve">Desde los callejones de Dublín hasta los paisajes salvajes del oeste, la </w:t>
      </w:r>
      <w:r>
        <w:rPr>
          <w:rFonts w:cs="Calibri"/>
          <w:b/>
          <w:bCs/>
          <w:sz w:val="32"/>
          <w:szCs w:val="32"/>
          <w:shd w:val="clear" w:color="auto" w:fill="FFFFFF"/>
        </w:rPr>
        <w:t>Isla Esmeralda</w:t>
      </w:r>
      <w:r w:rsidRPr="00C77C1D">
        <w:rPr>
          <w:rFonts w:cs="Calibri"/>
          <w:b/>
          <w:bCs/>
          <w:sz w:val="32"/>
          <w:szCs w:val="32"/>
          <w:shd w:val="clear" w:color="auto" w:fill="FFFFFF"/>
        </w:rPr>
        <w:t xml:space="preserve"> respira literatura en cada rincón. Cuna de grandes autores como Joyce, Yeats o Heaney, y escenario de </w:t>
      </w:r>
      <w:r>
        <w:rPr>
          <w:rFonts w:cs="Calibri"/>
          <w:b/>
          <w:bCs/>
          <w:sz w:val="32"/>
          <w:szCs w:val="32"/>
          <w:shd w:val="clear" w:color="auto" w:fill="FFFFFF"/>
        </w:rPr>
        <w:t>grandes historias,</w:t>
      </w:r>
      <w:r w:rsidRPr="00C77C1D">
        <w:rPr>
          <w:rFonts w:cs="Calibri"/>
          <w:b/>
          <w:bCs/>
          <w:sz w:val="32"/>
          <w:szCs w:val="32"/>
          <w:shd w:val="clear" w:color="auto" w:fill="FFFFFF"/>
        </w:rPr>
        <w:t xml:space="preserve"> Irlanda invita a </w:t>
      </w:r>
      <w:r>
        <w:rPr>
          <w:rFonts w:cs="Calibri"/>
          <w:b/>
          <w:bCs/>
          <w:sz w:val="32"/>
          <w:szCs w:val="32"/>
          <w:shd w:val="clear" w:color="auto" w:fill="FFFFFF"/>
        </w:rPr>
        <w:t>ser mirada con otros ojos. Te proponemos hacerlo con este viaje literario donde</w:t>
      </w:r>
      <w:r w:rsidRPr="00C77C1D">
        <w:rPr>
          <w:rFonts w:cs="Calibri"/>
          <w:b/>
          <w:bCs/>
          <w:sz w:val="32"/>
          <w:szCs w:val="32"/>
          <w:shd w:val="clear" w:color="auto" w:fill="FFFFFF"/>
        </w:rPr>
        <w:t xml:space="preserve"> pasado y presente se </w:t>
      </w:r>
      <w:r>
        <w:rPr>
          <w:rFonts w:cs="Calibri"/>
          <w:b/>
          <w:bCs/>
          <w:sz w:val="32"/>
          <w:szCs w:val="32"/>
          <w:shd w:val="clear" w:color="auto" w:fill="FFFFFF"/>
        </w:rPr>
        <w:t>encuentran</w:t>
      </w:r>
      <w:r w:rsidRPr="00C77C1D">
        <w:rPr>
          <w:rFonts w:cs="Calibri"/>
          <w:b/>
          <w:bCs/>
          <w:sz w:val="32"/>
          <w:szCs w:val="32"/>
          <w:shd w:val="clear" w:color="auto" w:fill="FFFFFF"/>
        </w:rPr>
        <w:t xml:space="preserve"> a través de las palabras</w:t>
      </w:r>
      <w:r>
        <w:rPr>
          <w:rFonts w:cs="Calibri"/>
          <w:b/>
          <w:bCs/>
          <w:sz w:val="32"/>
          <w:szCs w:val="32"/>
          <w:shd w:val="clear" w:color="auto" w:fill="FFFFFF"/>
        </w:rPr>
        <w:t xml:space="preserve"> y su inspiración real. ¿Te apuntas?</w:t>
      </w:r>
    </w:p>
    <w:p w14:paraId="5A6D7A52" w14:textId="77777777" w:rsidR="00B10C91" w:rsidRDefault="00B10C91" w:rsidP="00B10C91">
      <w:pPr>
        <w:spacing w:after="0"/>
        <w:jc w:val="center"/>
        <w:rPr>
          <w:b/>
          <w:bCs/>
          <w:sz w:val="24"/>
          <w:szCs w:val="24"/>
          <w:shd w:val="clear" w:color="auto" w:fill="FFFFFF"/>
        </w:rPr>
      </w:pPr>
    </w:p>
    <w:p w14:paraId="75A62713" w14:textId="06BFE2B7" w:rsidR="00FC1C49" w:rsidRPr="00C77C1D" w:rsidRDefault="00FC1C49" w:rsidP="006029D0">
      <w:pPr>
        <w:spacing w:after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En </w:t>
      </w:r>
      <w:r w:rsidRPr="00FC1C49">
        <w:rPr>
          <w:sz w:val="24"/>
          <w:szCs w:val="24"/>
          <w:shd w:val="clear" w:color="auto" w:fill="FFFFFF"/>
        </w:rPr>
        <w:t xml:space="preserve">Irlanda </w:t>
      </w:r>
      <w:r>
        <w:rPr>
          <w:sz w:val="24"/>
          <w:szCs w:val="24"/>
          <w:shd w:val="clear" w:color="auto" w:fill="FFFFFF"/>
        </w:rPr>
        <w:t>la</w:t>
      </w:r>
      <w:r w:rsidRPr="00FC1C49">
        <w:rPr>
          <w:sz w:val="24"/>
          <w:szCs w:val="24"/>
          <w:shd w:val="clear" w:color="auto" w:fill="FFFFFF"/>
        </w:rPr>
        <w:t xml:space="preserve"> </w:t>
      </w:r>
      <w:hyperlink r:id="rId7" w:history="1">
        <w:r w:rsidRPr="00FC1C49">
          <w:rPr>
            <w:rStyle w:val="Hipervnculo"/>
            <w:sz w:val="24"/>
            <w:szCs w:val="24"/>
            <w:shd w:val="clear" w:color="auto" w:fill="FFFFFF"/>
          </w:rPr>
          <w:t>literatura se respira</w:t>
        </w:r>
      </w:hyperlink>
      <w:r>
        <w:rPr>
          <w:sz w:val="24"/>
          <w:szCs w:val="24"/>
          <w:shd w:val="clear" w:color="auto" w:fill="FFFFFF"/>
        </w:rPr>
        <w:t>. Se siente. Se vive y se celebra.</w:t>
      </w:r>
      <w:r w:rsidRPr="00FC1C49">
        <w:rPr>
          <w:sz w:val="24"/>
          <w:szCs w:val="24"/>
          <w:shd w:val="clear" w:color="auto" w:fill="FFFFFF"/>
        </w:rPr>
        <w:t xml:space="preserve"> </w:t>
      </w:r>
      <w:r w:rsidR="00C77C1D">
        <w:rPr>
          <w:sz w:val="24"/>
          <w:szCs w:val="24"/>
          <w:shd w:val="clear" w:color="auto" w:fill="FFFFFF"/>
        </w:rPr>
        <w:t>La</w:t>
      </w:r>
      <w:r w:rsidR="00C77C1D" w:rsidRPr="00FC1C49">
        <w:rPr>
          <w:sz w:val="24"/>
          <w:szCs w:val="24"/>
          <w:shd w:val="clear" w:color="auto" w:fill="FFFFFF"/>
        </w:rPr>
        <w:t xml:space="preserve"> pasión </w:t>
      </w:r>
      <w:r w:rsidR="00C77C1D">
        <w:rPr>
          <w:sz w:val="24"/>
          <w:szCs w:val="24"/>
          <w:shd w:val="clear" w:color="auto" w:fill="FFFFFF"/>
        </w:rPr>
        <w:t>contar historias</w:t>
      </w:r>
      <w:r w:rsidR="00C77C1D" w:rsidRPr="00FC1C49">
        <w:rPr>
          <w:sz w:val="24"/>
          <w:szCs w:val="24"/>
          <w:shd w:val="clear" w:color="auto" w:fill="FFFFFF"/>
        </w:rPr>
        <w:t xml:space="preserve"> es parte del ADN irlandés, y recorrer los paisajes que </w:t>
      </w:r>
      <w:r w:rsidR="00C77C1D">
        <w:rPr>
          <w:sz w:val="24"/>
          <w:szCs w:val="24"/>
          <w:shd w:val="clear" w:color="auto" w:fill="FFFFFF"/>
        </w:rPr>
        <w:t xml:space="preserve">inspiraron y siguen inspirando algunas de las obras más célebres de la literatura universal </w:t>
      </w:r>
      <w:r w:rsidR="00C77C1D" w:rsidRPr="00FC1C49">
        <w:rPr>
          <w:sz w:val="24"/>
          <w:szCs w:val="24"/>
          <w:shd w:val="clear" w:color="auto" w:fill="FFFFFF"/>
        </w:rPr>
        <w:t>permite descubrir una Irlanda que cautiva y emociona.</w:t>
      </w:r>
      <w:r w:rsidR="00C77C1D">
        <w:rPr>
          <w:sz w:val="24"/>
          <w:szCs w:val="24"/>
          <w:shd w:val="clear" w:color="auto" w:fill="FFFFFF"/>
        </w:rPr>
        <w:t xml:space="preserve"> Qué mejor invitación a hacer este peculiar viaje que de la mano de algunos de sus escritores más célebres, como James </w:t>
      </w:r>
      <w:r w:rsidRPr="00C77C1D">
        <w:rPr>
          <w:sz w:val="24"/>
          <w:szCs w:val="24"/>
          <w:shd w:val="clear" w:color="auto" w:fill="FFFFFF"/>
        </w:rPr>
        <w:t xml:space="preserve">Joyce, </w:t>
      </w:r>
      <w:r w:rsidR="00C77C1D">
        <w:rPr>
          <w:sz w:val="24"/>
          <w:szCs w:val="24"/>
          <w:shd w:val="clear" w:color="auto" w:fill="FFFFFF"/>
        </w:rPr>
        <w:t xml:space="preserve">Oscar Wile, </w:t>
      </w:r>
      <w:r w:rsidRPr="00C77C1D">
        <w:rPr>
          <w:sz w:val="24"/>
          <w:szCs w:val="24"/>
          <w:shd w:val="clear" w:color="auto" w:fill="FFFFFF"/>
        </w:rPr>
        <w:t>Bram Stoker</w:t>
      </w:r>
      <w:r w:rsidR="00C77C1D">
        <w:rPr>
          <w:sz w:val="24"/>
          <w:szCs w:val="24"/>
          <w:shd w:val="clear" w:color="auto" w:fill="FFFFFF"/>
        </w:rPr>
        <w:t>, C.S Lewis o Samuel Heaney. ¡Y la saga de grandes autores continúa! ¿Arrancamos?</w:t>
      </w:r>
    </w:p>
    <w:p w14:paraId="33A007D3" w14:textId="77777777" w:rsidR="00B10C91" w:rsidRPr="00C77C1D" w:rsidRDefault="00B10C91" w:rsidP="006029D0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522831FB" w14:textId="77777777" w:rsidR="00B10C91" w:rsidRPr="00B10C91" w:rsidRDefault="00B10C91" w:rsidP="00B10C91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  <w:r w:rsidRPr="00B10C91">
        <w:rPr>
          <w:b/>
          <w:bCs/>
          <w:sz w:val="24"/>
          <w:szCs w:val="24"/>
          <w:shd w:val="clear" w:color="auto" w:fill="FFFFFF"/>
        </w:rPr>
        <w:t>El alma literaria de Dublín</w:t>
      </w:r>
    </w:p>
    <w:p w14:paraId="6B124E96" w14:textId="768C4711" w:rsidR="00B10C91" w:rsidRDefault="00B10C91" w:rsidP="00B10C91">
      <w:pPr>
        <w:spacing w:after="0"/>
        <w:jc w:val="both"/>
        <w:rPr>
          <w:sz w:val="24"/>
          <w:szCs w:val="24"/>
          <w:shd w:val="clear" w:color="auto" w:fill="FFFFFF"/>
        </w:rPr>
      </w:pPr>
      <w:r w:rsidRPr="00B10C91">
        <w:rPr>
          <w:sz w:val="24"/>
          <w:szCs w:val="24"/>
          <w:shd w:val="clear" w:color="auto" w:fill="FFFFFF"/>
        </w:rPr>
        <w:t xml:space="preserve">En Dublín, la presencia de gigantes como James Joyce </w:t>
      </w:r>
      <w:r>
        <w:rPr>
          <w:sz w:val="24"/>
          <w:szCs w:val="24"/>
          <w:shd w:val="clear" w:color="auto" w:fill="FFFFFF"/>
        </w:rPr>
        <w:t>y</w:t>
      </w:r>
      <w:r w:rsidRPr="00B10C91">
        <w:rPr>
          <w:sz w:val="24"/>
          <w:szCs w:val="24"/>
          <w:shd w:val="clear" w:color="auto" w:fill="FFFFFF"/>
        </w:rPr>
        <w:t xml:space="preserve"> Oscar Wilde se percibe a cada paso. La ciudad </w:t>
      </w:r>
      <w:r>
        <w:rPr>
          <w:sz w:val="24"/>
          <w:szCs w:val="24"/>
          <w:shd w:val="clear" w:color="auto" w:fill="FFFFFF"/>
        </w:rPr>
        <w:t xml:space="preserve">sabe a literatura y son muchos los rincones de obligada visita para </w:t>
      </w:r>
      <w:hyperlink r:id="rId8" w:history="1">
        <w:r w:rsidRPr="00B10C91">
          <w:rPr>
            <w:rStyle w:val="Hipervnculo"/>
            <w:sz w:val="24"/>
            <w:szCs w:val="24"/>
            <w:shd w:val="clear" w:color="auto" w:fill="FFFFFF"/>
          </w:rPr>
          <w:t>amantes de las letras</w:t>
        </w:r>
      </w:hyperlink>
      <w:r w:rsidRPr="00B10C91"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</w:rPr>
        <w:t xml:space="preserve"> Para no perderse ninguno de ellos, lo mejor es disfrutarla con recorridos, para todos los gustos</w:t>
      </w:r>
      <w:r w:rsidR="00C77C1D">
        <w:rPr>
          <w:sz w:val="24"/>
          <w:szCs w:val="24"/>
          <w:shd w:val="clear" w:color="auto" w:fill="FFFFFF"/>
        </w:rPr>
        <w:t xml:space="preserve"> y niveles</w:t>
      </w:r>
      <w:r>
        <w:rPr>
          <w:sz w:val="24"/>
          <w:szCs w:val="24"/>
          <w:shd w:val="clear" w:color="auto" w:fill="FFFFFF"/>
        </w:rPr>
        <w:t xml:space="preserve">. </w:t>
      </w:r>
      <w:r w:rsidR="00C77C1D">
        <w:rPr>
          <w:sz w:val="24"/>
          <w:szCs w:val="24"/>
          <w:shd w:val="clear" w:color="auto" w:fill="FFFFFF"/>
        </w:rPr>
        <w:t>Sin duda, uno de los más singulares es el</w:t>
      </w:r>
      <w:r>
        <w:rPr>
          <w:sz w:val="24"/>
          <w:szCs w:val="24"/>
          <w:shd w:val="clear" w:color="auto" w:fill="FFFFFF"/>
        </w:rPr>
        <w:t xml:space="preserve"> </w:t>
      </w:r>
      <w:hyperlink r:id="rId9" w:history="1">
        <w:r w:rsidRPr="00C77C1D">
          <w:rPr>
            <w:rStyle w:val="Hipervnculo"/>
            <w:sz w:val="24"/>
            <w:szCs w:val="24"/>
            <w:shd w:val="clear" w:color="auto" w:fill="FFFFFF"/>
          </w:rPr>
          <w:t>tour literario teatralizado por lo pubs de Dublín</w:t>
        </w:r>
      </w:hyperlink>
      <w:r>
        <w:rPr>
          <w:sz w:val="24"/>
          <w:szCs w:val="24"/>
          <w:shd w:val="clear" w:color="auto" w:fill="FFFFFF"/>
        </w:rPr>
        <w:t xml:space="preserve">, con actores que versionan </w:t>
      </w:r>
      <w:r w:rsidRPr="00B10C91">
        <w:rPr>
          <w:sz w:val="24"/>
          <w:szCs w:val="24"/>
          <w:shd w:val="clear" w:color="auto" w:fill="FFFFFF"/>
        </w:rPr>
        <w:t xml:space="preserve">pasajes </w:t>
      </w:r>
      <w:r w:rsidR="00FC1C49">
        <w:rPr>
          <w:sz w:val="24"/>
          <w:szCs w:val="24"/>
          <w:shd w:val="clear" w:color="auto" w:fill="FFFFFF"/>
        </w:rPr>
        <w:t xml:space="preserve">en una animada experiencia </w:t>
      </w:r>
      <w:r>
        <w:rPr>
          <w:sz w:val="24"/>
          <w:szCs w:val="24"/>
          <w:shd w:val="clear" w:color="auto" w:fill="FFFFFF"/>
        </w:rPr>
        <w:t>cien por cien irlandesa.</w:t>
      </w:r>
    </w:p>
    <w:p w14:paraId="2B9BB4AA" w14:textId="27EDCFAE" w:rsidR="00B10C91" w:rsidRPr="00B10C91" w:rsidRDefault="00B10C91" w:rsidP="00B10C91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5AF8FF88" w14:textId="6AA32ACC" w:rsidR="00B10C91" w:rsidRDefault="00B10C91" w:rsidP="006029D0">
      <w:pPr>
        <w:spacing w:after="0"/>
        <w:jc w:val="both"/>
        <w:rPr>
          <w:sz w:val="24"/>
          <w:szCs w:val="24"/>
          <w:shd w:val="clear" w:color="auto" w:fill="FFFFFF"/>
        </w:rPr>
      </w:pPr>
      <w:r w:rsidRPr="00B10C91">
        <w:rPr>
          <w:sz w:val="24"/>
          <w:szCs w:val="24"/>
          <w:shd w:val="clear" w:color="auto" w:fill="FFFFFF"/>
        </w:rPr>
        <w:t xml:space="preserve">Las calles de la capital también están repletas de librerías </w:t>
      </w:r>
      <w:r w:rsidR="00C77C1D">
        <w:rPr>
          <w:sz w:val="24"/>
          <w:szCs w:val="24"/>
          <w:shd w:val="clear" w:color="auto" w:fill="FFFFFF"/>
        </w:rPr>
        <w:t xml:space="preserve">históricas, imprescindibles </w:t>
      </w:r>
      <w:r w:rsidRPr="00B10C91">
        <w:rPr>
          <w:sz w:val="24"/>
          <w:szCs w:val="24"/>
          <w:shd w:val="clear" w:color="auto" w:fill="FFFFFF"/>
        </w:rPr>
        <w:t xml:space="preserve">para cualquier amante de los libros: la antigua </w:t>
      </w:r>
      <w:hyperlink r:id="rId10" w:history="1">
        <w:r w:rsidRPr="00B10C91">
          <w:rPr>
            <w:rStyle w:val="Hipervnculo"/>
            <w:sz w:val="24"/>
            <w:szCs w:val="24"/>
            <w:shd w:val="clear" w:color="auto" w:fill="FFFFFF"/>
          </w:rPr>
          <w:t>Marsh Library</w:t>
        </w:r>
      </w:hyperlink>
      <w:r w:rsidRPr="00B10C91">
        <w:rPr>
          <w:sz w:val="24"/>
          <w:szCs w:val="24"/>
          <w:shd w:val="clear" w:color="auto" w:fill="FFFFFF"/>
        </w:rPr>
        <w:t xml:space="preserve">, el </w:t>
      </w:r>
      <w:hyperlink r:id="rId11" w:history="1">
        <w:r w:rsidRPr="00B10C91">
          <w:rPr>
            <w:rStyle w:val="Hipervnculo"/>
            <w:sz w:val="24"/>
            <w:szCs w:val="24"/>
            <w:shd w:val="clear" w:color="auto" w:fill="FFFFFF"/>
          </w:rPr>
          <w:t>Centro James Joyce</w:t>
        </w:r>
      </w:hyperlink>
      <w:r w:rsidRPr="00B10C91">
        <w:rPr>
          <w:sz w:val="24"/>
          <w:szCs w:val="24"/>
          <w:shd w:val="clear" w:color="auto" w:fill="FFFFFF"/>
        </w:rPr>
        <w:t xml:space="preserve"> o la mítica biblioteca del </w:t>
      </w:r>
      <w:hyperlink r:id="rId12" w:history="1">
        <w:r w:rsidRPr="00B10C91">
          <w:rPr>
            <w:rStyle w:val="Hipervnculo"/>
            <w:sz w:val="24"/>
            <w:szCs w:val="24"/>
            <w:shd w:val="clear" w:color="auto" w:fill="FFFFFF"/>
          </w:rPr>
          <w:t>Trinity College</w:t>
        </w:r>
      </w:hyperlink>
      <w:r w:rsidR="00C77C1D">
        <w:rPr>
          <w:sz w:val="24"/>
          <w:szCs w:val="24"/>
          <w:shd w:val="clear" w:color="auto" w:fill="FFFFFF"/>
        </w:rPr>
        <w:t xml:space="preserve">. </w:t>
      </w:r>
      <w:r w:rsidR="00FC1C49">
        <w:rPr>
          <w:sz w:val="24"/>
          <w:szCs w:val="24"/>
          <w:shd w:val="clear" w:color="auto" w:fill="FFFFFF"/>
        </w:rPr>
        <w:t xml:space="preserve">Sin olvidar que cada año, el 16 de junio, </w:t>
      </w:r>
      <w:r w:rsidRPr="00B10C91">
        <w:rPr>
          <w:sz w:val="24"/>
          <w:szCs w:val="24"/>
          <w:shd w:val="clear" w:color="auto" w:fill="FFFFFF"/>
        </w:rPr>
        <w:t xml:space="preserve">la ciudad se transforma </w:t>
      </w:r>
      <w:r w:rsidR="00FC1C49">
        <w:rPr>
          <w:sz w:val="24"/>
          <w:szCs w:val="24"/>
          <w:shd w:val="clear" w:color="auto" w:fill="FFFFFF"/>
        </w:rPr>
        <w:t xml:space="preserve">en el Dublín de 1904 en </w:t>
      </w:r>
      <w:r w:rsidRPr="00B10C91">
        <w:rPr>
          <w:sz w:val="24"/>
          <w:szCs w:val="24"/>
          <w:shd w:val="clear" w:color="auto" w:fill="FFFFFF"/>
        </w:rPr>
        <w:t xml:space="preserve">un homenaje viviente </w:t>
      </w:r>
      <w:r w:rsidR="00FC1C49">
        <w:rPr>
          <w:sz w:val="24"/>
          <w:szCs w:val="24"/>
          <w:shd w:val="clear" w:color="auto" w:fill="FFFFFF"/>
        </w:rPr>
        <w:t>al Ulises de James Joyce. ¿Quién no querría vivirlo en primera persona?</w:t>
      </w:r>
    </w:p>
    <w:p w14:paraId="3C9261CA" w14:textId="77777777" w:rsidR="00FC1C49" w:rsidRDefault="00FC1C49" w:rsidP="006029D0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7D86524E" w14:textId="77777777" w:rsidR="00FC1C49" w:rsidRPr="00FC1C49" w:rsidRDefault="00FC1C49" w:rsidP="00FC1C49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  <w:r w:rsidRPr="00FC1C49">
        <w:rPr>
          <w:b/>
          <w:bCs/>
          <w:sz w:val="24"/>
          <w:szCs w:val="24"/>
          <w:shd w:val="clear" w:color="auto" w:fill="FFFFFF"/>
        </w:rPr>
        <w:t>El Dublín oscuro de Bram Stoker</w:t>
      </w:r>
    </w:p>
    <w:p w14:paraId="25107884" w14:textId="28E2661F" w:rsidR="00FC1C49" w:rsidRDefault="00FC1C49" w:rsidP="00FC1C49">
      <w:pPr>
        <w:spacing w:after="0"/>
        <w:jc w:val="both"/>
        <w:rPr>
          <w:sz w:val="24"/>
          <w:szCs w:val="24"/>
          <w:shd w:val="clear" w:color="auto" w:fill="FFFFFF"/>
        </w:rPr>
      </w:pPr>
      <w:r w:rsidRPr="00FC1C49">
        <w:rPr>
          <w:sz w:val="24"/>
          <w:szCs w:val="24"/>
          <w:shd w:val="clear" w:color="auto" w:fill="FFFFFF"/>
        </w:rPr>
        <w:t xml:space="preserve">Pocos personajes literarios han resistido al paso del tiempo con la fuerza de </w:t>
      </w:r>
      <w:r w:rsidRPr="00FC1C49">
        <w:rPr>
          <w:i/>
          <w:iCs/>
          <w:sz w:val="24"/>
          <w:szCs w:val="24"/>
          <w:shd w:val="clear" w:color="auto" w:fill="FFFFFF"/>
        </w:rPr>
        <w:t>Drácula</w:t>
      </w:r>
      <w:r w:rsidRPr="00FC1C49">
        <w:rPr>
          <w:sz w:val="24"/>
          <w:szCs w:val="24"/>
          <w:shd w:val="clear" w:color="auto" w:fill="FFFFFF"/>
        </w:rPr>
        <w:t xml:space="preserve">, creación del dublinés Bram Stoker (Clontarf, 1847 – Londres, 1912). Explorar su niñez atormentada y recorrer el edificio donde vivió, frente al parque que hoy lleva su nombre y con vistas a la bahía de Dublín, es sumergirse en la atmósfera que alimentó su imaginación. </w:t>
      </w:r>
      <w:r w:rsidR="00F14766">
        <w:rPr>
          <w:sz w:val="24"/>
          <w:szCs w:val="24"/>
          <w:shd w:val="clear" w:color="auto" w:fill="FFFFFF"/>
        </w:rPr>
        <w:t xml:space="preserve">Los diferentes recorridos </w:t>
      </w:r>
      <w:r w:rsidRPr="00FC1C49">
        <w:rPr>
          <w:sz w:val="24"/>
          <w:szCs w:val="24"/>
          <w:shd w:val="clear" w:color="auto" w:fill="FFFFFF"/>
        </w:rPr>
        <w:t>temáti</w:t>
      </w:r>
      <w:r w:rsidR="00F14766">
        <w:rPr>
          <w:sz w:val="24"/>
          <w:szCs w:val="24"/>
          <w:shd w:val="clear" w:color="auto" w:fill="FFFFFF"/>
        </w:rPr>
        <w:t xml:space="preserve">cos por la ciudad llevan a visitar lugares </w:t>
      </w:r>
      <w:r w:rsidRPr="00FC1C49">
        <w:rPr>
          <w:sz w:val="24"/>
          <w:szCs w:val="24"/>
          <w:shd w:val="clear" w:color="auto" w:fill="FFFFFF"/>
        </w:rPr>
        <w:t>como el cementerio de Ballybough</w:t>
      </w:r>
      <w:r w:rsidR="00F14766">
        <w:rPr>
          <w:sz w:val="24"/>
          <w:szCs w:val="24"/>
          <w:shd w:val="clear" w:color="auto" w:fill="FFFFFF"/>
        </w:rPr>
        <w:t xml:space="preserve"> o el</w:t>
      </w:r>
      <w:r w:rsidRPr="00FC1C49">
        <w:rPr>
          <w:sz w:val="24"/>
          <w:szCs w:val="24"/>
          <w:shd w:val="clear" w:color="auto" w:fill="FFFFFF"/>
        </w:rPr>
        <w:t xml:space="preserve"> Castillo de Dublín</w:t>
      </w:r>
      <w:r w:rsidR="00F14766">
        <w:rPr>
          <w:sz w:val="24"/>
          <w:szCs w:val="24"/>
          <w:shd w:val="clear" w:color="auto" w:fill="FFFFFF"/>
        </w:rPr>
        <w:t xml:space="preserve">, entre otros. </w:t>
      </w:r>
      <w:r w:rsidR="001E372D">
        <w:rPr>
          <w:sz w:val="24"/>
          <w:szCs w:val="24"/>
          <w:shd w:val="clear" w:color="auto" w:fill="FFFFFF"/>
        </w:rPr>
        <w:t>E</w:t>
      </w:r>
      <w:r w:rsidRPr="00FC1C49">
        <w:rPr>
          <w:sz w:val="24"/>
          <w:szCs w:val="24"/>
          <w:shd w:val="clear" w:color="auto" w:fill="FFFFFF"/>
        </w:rPr>
        <w:t xml:space="preserve">l </w:t>
      </w:r>
      <w:hyperlink r:id="rId13" w:history="1">
        <w:r w:rsidRPr="00FC1C49">
          <w:rPr>
            <w:rStyle w:val="Hipervnculo"/>
            <w:sz w:val="24"/>
            <w:szCs w:val="24"/>
            <w:shd w:val="clear" w:color="auto" w:fill="FFFFFF"/>
          </w:rPr>
          <w:t>Festival Bram Stoker</w:t>
        </w:r>
      </w:hyperlink>
      <w:r w:rsidR="00F14766">
        <w:rPr>
          <w:sz w:val="24"/>
          <w:szCs w:val="24"/>
          <w:shd w:val="clear" w:color="auto" w:fill="FFFFFF"/>
        </w:rPr>
        <w:t xml:space="preserve"> </w:t>
      </w:r>
      <w:r w:rsidRPr="00FC1C49">
        <w:rPr>
          <w:sz w:val="24"/>
          <w:szCs w:val="24"/>
          <w:shd w:val="clear" w:color="auto" w:fill="FFFFFF"/>
        </w:rPr>
        <w:t xml:space="preserve">celebra su obra </w:t>
      </w:r>
      <w:r w:rsidR="00F14766">
        <w:rPr>
          <w:sz w:val="24"/>
          <w:szCs w:val="24"/>
          <w:shd w:val="clear" w:color="auto" w:fill="FFFFFF"/>
        </w:rPr>
        <w:t>todos los años, este 2025 con fechas del 31 de octubre al 3 de noviembre. Para ver al menos una vez en la vida.</w:t>
      </w:r>
    </w:p>
    <w:p w14:paraId="36F138F1" w14:textId="77777777" w:rsidR="00722E1D" w:rsidRDefault="00722E1D" w:rsidP="00FC1C49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14E6AFA2" w14:textId="77777777" w:rsidR="00722E1D" w:rsidRPr="00722E1D" w:rsidRDefault="00722E1D" w:rsidP="00722E1D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  <w:r w:rsidRPr="00722E1D">
        <w:rPr>
          <w:b/>
          <w:bCs/>
          <w:sz w:val="24"/>
          <w:szCs w:val="24"/>
          <w:shd w:val="clear" w:color="auto" w:fill="FFFFFF"/>
        </w:rPr>
        <w:lastRenderedPageBreak/>
        <w:t>C. S. Lewis y la inspiración fantástica de Belfast</w:t>
      </w:r>
    </w:p>
    <w:p w14:paraId="70EC92F2" w14:textId="5248C7DA" w:rsidR="00722E1D" w:rsidRDefault="00722E1D" w:rsidP="00722E1D">
      <w:pPr>
        <w:spacing w:after="0"/>
        <w:jc w:val="both"/>
        <w:rPr>
          <w:sz w:val="24"/>
          <w:szCs w:val="24"/>
          <w:shd w:val="clear" w:color="auto" w:fill="FFFFFF"/>
        </w:rPr>
      </w:pPr>
      <w:r w:rsidRPr="00722E1D">
        <w:rPr>
          <w:sz w:val="24"/>
          <w:szCs w:val="24"/>
          <w:shd w:val="clear" w:color="auto" w:fill="FFFFFF"/>
        </w:rPr>
        <w:t>De Dublín viajamos al norte, a Belfast, donde nació C.S. Lewis (1898–1963)</w:t>
      </w:r>
      <w:r w:rsidR="00F14766">
        <w:rPr>
          <w:sz w:val="24"/>
          <w:szCs w:val="24"/>
          <w:shd w:val="clear" w:color="auto" w:fill="FFFFFF"/>
        </w:rPr>
        <w:t>, el creador del universo Narnia.</w:t>
      </w:r>
      <w:r w:rsidRPr="00722E1D">
        <w:rPr>
          <w:sz w:val="24"/>
          <w:szCs w:val="24"/>
          <w:shd w:val="clear" w:color="auto" w:fill="FFFFFF"/>
        </w:rPr>
        <w:t xml:space="preserve"> Sus primeros diez años de vida en la ciudad dejaron una huella tan profunda que muchas de sus vivencias y paisajes de la infancia aparecen reflejados en su obra. Las </w:t>
      </w:r>
      <w:hyperlink r:id="rId14" w:history="1">
        <w:r w:rsidRPr="00722E1D">
          <w:rPr>
            <w:rStyle w:val="Hipervnculo"/>
            <w:sz w:val="24"/>
            <w:szCs w:val="24"/>
            <w:shd w:val="clear" w:color="auto" w:fill="FFFFFF"/>
          </w:rPr>
          <w:t>montañas de Mourne</w:t>
        </w:r>
      </w:hyperlink>
      <w:r w:rsidRPr="00722E1D">
        <w:rPr>
          <w:sz w:val="24"/>
          <w:szCs w:val="24"/>
          <w:shd w:val="clear" w:color="auto" w:fill="FFFFFF"/>
        </w:rPr>
        <w:t xml:space="preserve">, en el condado de Down, junto a antiguas leyendas celtas, inspiraron </w:t>
      </w:r>
      <w:r w:rsidR="00F14766">
        <w:rPr>
          <w:sz w:val="24"/>
          <w:szCs w:val="24"/>
          <w:shd w:val="clear" w:color="auto" w:fill="FFFFFF"/>
        </w:rPr>
        <w:t>ese mundo mágico que atrae a millones de fans en todo el mundo</w:t>
      </w:r>
      <w:r w:rsidRPr="00722E1D">
        <w:rPr>
          <w:sz w:val="24"/>
          <w:szCs w:val="24"/>
          <w:shd w:val="clear" w:color="auto" w:fill="FFFFFF"/>
        </w:rPr>
        <w:t xml:space="preserve">. Quienes visitan estos paisajes descubren que el </w:t>
      </w:r>
      <w:r w:rsidR="00F14766">
        <w:rPr>
          <w:sz w:val="24"/>
          <w:szCs w:val="24"/>
          <w:shd w:val="clear" w:color="auto" w:fill="FFFFFF"/>
        </w:rPr>
        <w:t>cosmos</w:t>
      </w:r>
      <w:r w:rsidRPr="00722E1D">
        <w:rPr>
          <w:sz w:val="24"/>
          <w:szCs w:val="24"/>
          <w:shd w:val="clear" w:color="auto" w:fill="FFFFFF"/>
        </w:rPr>
        <w:t xml:space="preserve"> imaginario de Lewis tiene raíces reales </w:t>
      </w:r>
      <w:hyperlink r:id="rId15" w:history="1">
        <w:r w:rsidRPr="00722E1D">
          <w:rPr>
            <w:rStyle w:val="Hipervnculo"/>
            <w:sz w:val="24"/>
            <w:szCs w:val="24"/>
            <w:shd w:val="clear" w:color="auto" w:fill="FFFFFF"/>
          </w:rPr>
          <w:t>en este rincón de Irlanda del Norte</w:t>
        </w:r>
      </w:hyperlink>
      <w:r w:rsidRPr="00722E1D">
        <w:rPr>
          <w:sz w:val="24"/>
          <w:szCs w:val="24"/>
          <w:shd w:val="clear" w:color="auto" w:fill="FFFFFF"/>
        </w:rPr>
        <w:t>.</w:t>
      </w:r>
    </w:p>
    <w:p w14:paraId="2492A66E" w14:textId="77777777" w:rsidR="00C77C1D" w:rsidRDefault="00C77C1D" w:rsidP="00722E1D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2E3B47D9" w14:textId="77777777" w:rsidR="00722E1D" w:rsidRPr="00722E1D" w:rsidRDefault="00722E1D" w:rsidP="00722E1D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  <w:r w:rsidRPr="00722E1D">
        <w:rPr>
          <w:b/>
          <w:bCs/>
          <w:sz w:val="24"/>
          <w:szCs w:val="24"/>
          <w:shd w:val="clear" w:color="auto" w:fill="FFFFFF"/>
        </w:rPr>
        <w:t>Seamus Heaney y la poesía de su niñez rural</w:t>
      </w:r>
    </w:p>
    <w:p w14:paraId="3340160A" w14:textId="226F79DB" w:rsidR="00722E1D" w:rsidRPr="00722E1D" w:rsidRDefault="00F14766" w:rsidP="00722E1D">
      <w:pPr>
        <w:spacing w:after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¡</w:t>
      </w:r>
      <w:r w:rsidR="00722E1D" w:rsidRPr="00722E1D">
        <w:rPr>
          <w:sz w:val="24"/>
          <w:szCs w:val="24"/>
          <w:shd w:val="clear" w:color="auto" w:fill="FFFFFF"/>
        </w:rPr>
        <w:t>Y seguimos en Irlanda del Norte</w:t>
      </w:r>
      <w:r>
        <w:rPr>
          <w:sz w:val="24"/>
          <w:szCs w:val="24"/>
          <w:shd w:val="clear" w:color="auto" w:fill="FFFFFF"/>
        </w:rPr>
        <w:t>!</w:t>
      </w:r>
      <w:r w:rsidR="00722E1D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Aquí pasó su infancia el</w:t>
      </w:r>
      <w:r w:rsidR="00722E1D">
        <w:rPr>
          <w:sz w:val="24"/>
          <w:szCs w:val="24"/>
          <w:shd w:val="clear" w:color="auto" w:fill="FFFFFF"/>
        </w:rPr>
        <w:t xml:space="preserve"> </w:t>
      </w:r>
      <w:r w:rsidR="00722E1D" w:rsidRPr="00722E1D">
        <w:rPr>
          <w:sz w:val="24"/>
          <w:szCs w:val="24"/>
          <w:shd w:val="clear" w:color="auto" w:fill="FFFFFF"/>
        </w:rPr>
        <w:t xml:space="preserve">Premio Nobel de </w:t>
      </w:r>
      <w:r w:rsidRPr="00722E1D">
        <w:rPr>
          <w:sz w:val="24"/>
          <w:szCs w:val="24"/>
          <w:shd w:val="clear" w:color="auto" w:fill="FFFFFF"/>
        </w:rPr>
        <w:t>Literatura</w:t>
      </w:r>
      <w:r w:rsidR="00722E1D" w:rsidRPr="00722E1D">
        <w:rPr>
          <w:sz w:val="24"/>
          <w:szCs w:val="24"/>
          <w:shd w:val="clear" w:color="auto" w:fill="FFFFFF"/>
        </w:rPr>
        <w:t xml:space="preserve"> </w:t>
      </w:r>
      <w:hyperlink r:id="rId16" w:history="1">
        <w:r w:rsidR="00722E1D" w:rsidRPr="00722E1D">
          <w:rPr>
            <w:rStyle w:val="Hipervnculo"/>
            <w:sz w:val="24"/>
            <w:szCs w:val="24"/>
            <w:shd w:val="clear" w:color="auto" w:fill="FFFFFF"/>
          </w:rPr>
          <w:t>Seamus Heaney</w:t>
        </w:r>
      </w:hyperlink>
      <w:r>
        <w:rPr>
          <w:i/>
          <w:iCs/>
          <w:sz w:val="24"/>
          <w:szCs w:val="24"/>
          <w:shd w:val="clear" w:color="auto" w:fill="FFFFFF"/>
        </w:rPr>
        <w:t xml:space="preserve"> </w:t>
      </w:r>
      <w:r w:rsidRPr="00F14766">
        <w:rPr>
          <w:sz w:val="24"/>
          <w:szCs w:val="24"/>
          <w:shd w:val="clear" w:color="auto" w:fill="FFFFFF"/>
        </w:rPr>
        <w:t>(</w:t>
      </w:r>
      <w:r w:rsidRPr="00722E1D">
        <w:rPr>
          <w:sz w:val="24"/>
          <w:szCs w:val="24"/>
          <w:shd w:val="clear" w:color="auto" w:fill="FFFFFF"/>
        </w:rPr>
        <w:t>Condado de Derry, Irlanda del Norte, 1939 – Dublín, 2013),</w:t>
      </w:r>
      <w:r>
        <w:rPr>
          <w:i/>
          <w:iCs/>
          <w:sz w:val="24"/>
          <w:szCs w:val="24"/>
          <w:shd w:val="clear" w:color="auto" w:fill="FFFFFF"/>
        </w:rPr>
        <w:t xml:space="preserve"> </w:t>
      </w:r>
      <w:r w:rsidRPr="00F14766">
        <w:rPr>
          <w:sz w:val="24"/>
          <w:szCs w:val="24"/>
          <w:shd w:val="clear" w:color="auto" w:fill="FFFFFF"/>
        </w:rPr>
        <w:t>en una</w:t>
      </w:r>
      <w:r>
        <w:rPr>
          <w:i/>
          <w:iCs/>
          <w:sz w:val="24"/>
          <w:szCs w:val="24"/>
          <w:shd w:val="clear" w:color="auto" w:fill="FFFFFF"/>
        </w:rPr>
        <w:t xml:space="preserve"> </w:t>
      </w:r>
      <w:r w:rsidR="00722E1D">
        <w:rPr>
          <w:sz w:val="24"/>
          <w:szCs w:val="24"/>
          <w:shd w:val="clear" w:color="auto" w:fill="FFFFFF"/>
        </w:rPr>
        <w:t>granja de Londonderry</w:t>
      </w:r>
      <w:r>
        <w:rPr>
          <w:sz w:val="24"/>
          <w:szCs w:val="24"/>
          <w:shd w:val="clear" w:color="auto" w:fill="FFFFFF"/>
        </w:rPr>
        <w:t xml:space="preserve">. En obra </w:t>
      </w:r>
      <w:r w:rsidR="00722E1D" w:rsidRPr="00722E1D">
        <w:rPr>
          <w:i/>
          <w:iCs/>
          <w:sz w:val="24"/>
          <w:szCs w:val="24"/>
          <w:shd w:val="clear" w:color="auto" w:fill="FFFFFF"/>
        </w:rPr>
        <w:t>Death of a Naturalist</w:t>
      </w:r>
      <w:r>
        <w:rPr>
          <w:sz w:val="24"/>
          <w:szCs w:val="24"/>
          <w:shd w:val="clear" w:color="auto" w:fill="FFFFFF"/>
        </w:rPr>
        <w:t xml:space="preserve"> </w:t>
      </w:r>
      <w:r w:rsidR="00722E1D" w:rsidRPr="00722E1D">
        <w:rPr>
          <w:sz w:val="24"/>
          <w:szCs w:val="24"/>
          <w:shd w:val="clear" w:color="auto" w:fill="FFFFFF"/>
        </w:rPr>
        <w:t xml:space="preserve">retrató con delicadeza paisajes rurales, escenas cotidianas y recuerdos de </w:t>
      </w:r>
      <w:r>
        <w:rPr>
          <w:sz w:val="24"/>
          <w:szCs w:val="24"/>
          <w:shd w:val="clear" w:color="auto" w:fill="FFFFFF"/>
        </w:rPr>
        <w:t>esa</w:t>
      </w:r>
      <w:r w:rsidR="00722E1D" w:rsidRPr="00722E1D">
        <w:rPr>
          <w:sz w:val="24"/>
          <w:szCs w:val="24"/>
          <w:shd w:val="clear" w:color="auto" w:fill="FFFFFF"/>
        </w:rPr>
        <w:t xml:space="preserve"> niñez marcada por la vida en el campo. Para quienes deseen acercarse a su mundo creativo, el centro cultural </w:t>
      </w:r>
      <w:hyperlink r:id="rId17" w:history="1">
        <w:r w:rsidR="00722E1D" w:rsidRPr="00722E1D">
          <w:rPr>
            <w:rStyle w:val="Hipervnculo"/>
            <w:sz w:val="24"/>
            <w:szCs w:val="24"/>
            <w:shd w:val="clear" w:color="auto" w:fill="FFFFFF"/>
          </w:rPr>
          <w:t>Heaney HomePlace</w:t>
        </w:r>
      </w:hyperlink>
      <w:r>
        <w:rPr>
          <w:sz w:val="24"/>
          <w:szCs w:val="24"/>
          <w:shd w:val="clear" w:color="auto" w:fill="FFFFFF"/>
        </w:rPr>
        <w:t xml:space="preserve"> </w:t>
      </w:r>
      <w:r w:rsidR="00722E1D" w:rsidRPr="00722E1D">
        <w:rPr>
          <w:sz w:val="24"/>
          <w:szCs w:val="24"/>
          <w:shd w:val="clear" w:color="auto" w:fill="FFFFFF"/>
        </w:rPr>
        <w:t>ofrece una inmersión profunda en su obra y legado.</w:t>
      </w:r>
    </w:p>
    <w:p w14:paraId="42180316" w14:textId="77777777" w:rsidR="00722E1D" w:rsidRPr="00722E1D" w:rsidRDefault="00722E1D" w:rsidP="00722E1D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172B8236" w14:textId="77777777" w:rsidR="00FC1C49" w:rsidRPr="00FC1C49" w:rsidRDefault="00FC1C49" w:rsidP="00FC1C49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  <w:r w:rsidRPr="00FC1C49">
        <w:rPr>
          <w:b/>
          <w:bCs/>
          <w:sz w:val="24"/>
          <w:szCs w:val="24"/>
          <w:shd w:val="clear" w:color="auto" w:fill="FFFFFF"/>
        </w:rPr>
        <w:t>Sligo: el refugio poético de Yeats</w:t>
      </w:r>
    </w:p>
    <w:p w14:paraId="7B2F2263" w14:textId="407106A8" w:rsidR="00FC1C49" w:rsidRDefault="00F14766" w:rsidP="00FC1C49">
      <w:pPr>
        <w:spacing w:after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Y de Nobel a Nobel, nos trasladamos con </w:t>
      </w:r>
      <w:r w:rsidR="00FC1C49" w:rsidRPr="00FC1C49">
        <w:rPr>
          <w:sz w:val="24"/>
          <w:szCs w:val="24"/>
          <w:shd w:val="clear" w:color="auto" w:fill="FFFFFF"/>
        </w:rPr>
        <w:t xml:space="preserve">William Butler Yeats (Dublín, 1865 – Francia, 1939) </w:t>
      </w:r>
      <w:r>
        <w:rPr>
          <w:sz w:val="24"/>
          <w:szCs w:val="24"/>
          <w:shd w:val="clear" w:color="auto" w:fill="FFFFFF"/>
        </w:rPr>
        <w:t>al</w:t>
      </w:r>
      <w:r w:rsidRPr="00FC1C49">
        <w:rPr>
          <w:sz w:val="24"/>
          <w:szCs w:val="24"/>
          <w:shd w:val="clear" w:color="auto" w:fill="FFFFFF"/>
        </w:rPr>
        <w:t xml:space="preserve"> oeste de la isl</w:t>
      </w:r>
      <w:r>
        <w:rPr>
          <w:sz w:val="24"/>
          <w:szCs w:val="24"/>
          <w:shd w:val="clear" w:color="auto" w:fill="FFFFFF"/>
        </w:rPr>
        <w:t xml:space="preserve">a, al lugar que el propio autor describió </w:t>
      </w:r>
      <w:r w:rsidR="00FC1C49" w:rsidRPr="00FC1C49">
        <w:rPr>
          <w:sz w:val="24"/>
          <w:szCs w:val="24"/>
          <w:shd w:val="clear" w:color="auto" w:fill="FFFFFF"/>
        </w:rPr>
        <w:t xml:space="preserve">“la tierra del deseo del corazón”. </w:t>
      </w:r>
      <w:r>
        <w:rPr>
          <w:sz w:val="24"/>
          <w:szCs w:val="24"/>
          <w:shd w:val="clear" w:color="auto" w:fill="FFFFFF"/>
        </w:rPr>
        <w:t xml:space="preserve">Estamos en Sligo, </w:t>
      </w:r>
      <w:r w:rsidR="00FC1C49" w:rsidRPr="00FC1C49">
        <w:rPr>
          <w:sz w:val="24"/>
          <w:szCs w:val="24"/>
          <w:shd w:val="clear" w:color="auto" w:fill="FFFFFF"/>
        </w:rPr>
        <w:t xml:space="preserve">entre acantilados, bosques encantados y paisajes salvajes. El lago Lough Gill y el Parque Forestal de Dooney Rock fueron fuente de inspiración para obras como </w:t>
      </w:r>
      <w:r w:rsidR="00FC1C49" w:rsidRPr="00FC1C49">
        <w:rPr>
          <w:i/>
          <w:iCs/>
          <w:sz w:val="24"/>
          <w:szCs w:val="24"/>
          <w:shd w:val="clear" w:color="auto" w:fill="FFFFFF"/>
        </w:rPr>
        <w:t>La Isla del Lago de Innisfree</w:t>
      </w:r>
      <w:r w:rsidR="00FC1C49" w:rsidRPr="00FC1C49">
        <w:rPr>
          <w:sz w:val="24"/>
          <w:szCs w:val="24"/>
          <w:shd w:val="clear" w:color="auto" w:fill="FFFFFF"/>
        </w:rPr>
        <w:t xml:space="preserve"> o </w:t>
      </w:r>
      <w:r w:rsidR="00FC1C49" w:rsidRPr="00FC1C49">
        <w:rPr>
          <w:i/>
          <w:iCs/>
          <w:sz w:val="24"/>
          <w:szCs w:val="24"/>
          <w:shd w:val="clear" w:color="auto" w:fill="FFFFFF"/>
        </w:rPr>
        <w:t>El niño robado</w:t>
      </w:r>
      <w:r w:rsidR="00FC1C49" w:rsidRPr="00FC1C49">
        <w:rPr>
          <w:sz w:val="24"/>
          <w:szCs w:val="24"/>
          <w:shd w:val="clear" w:color="auto" w:fill="FFFFFF"/>
        </w:rPr>
        <w:t xml:space="preserve">. </w:t>
      </w:r>
      <w:r>
        <w:rPr>
          <w:sz w:val="24"/>
          <w:szCs w:val="24"/>
          <w:shd w:val="clear" w:color="auto" w:fill="FFFFFF"/>
        </w:rPr>
        <w:t xml:space="preserve">No es de extrañar que </w:t>
      </w:r>
      <w:r w:rsidR="00FC1C49" w:rsidRPr="00FC1C49">
        <w:rPr>
          <w:sz w:val="24"/>
          <w:szCs w:val="24"/>
          <w:shd w:val="clear" w:color="auto" w:fill="FFFFFF"/>
        </w:rPr>
        <w:t xml:space="preserve">Yeats </w:t>
      </w:r>
      <w:r>
        <w:rPr>
          <w:sz w:val="24"/>
          <w:szCs w:val="24"/>
          <w:shd w:val="clear" w:color="auto" w:fill="FFFFFF"/>
        </w:rPr>
        <w:t>eligiera</w:t>
      </w:r>
      <w:r w:rsidR="00FC1C49" w:rsidRPr="00FC1C49">
        <w:rPr>
          <w:sz w:val="24"/>
          <w:szCs w:val="24"/>
          <w:shd w:val="clear" w:color="auto" w:fill="FFFFFF"/>
        </w:rPr>
        <w:t xml:space="preserve"> este rincón de </w:t>
      </w:r>
      <w:r>
        <w:rPr>
          <w:sz w:val="24"/>
          <w:szCs w:val="24"/>
          <w:shd w:val="clear" w:color="auto" w:fill="FFFFFF"/>
        </w:rPr>
        <w:t xml:space="preserve">la bucólica </w:t>
      </w:r>
      <w:r w:rsidR="00FC1C49" w:rsidRPr="00FC1C49">
        <w:rPr>
          <w:sz w:val="24"/>
          <w:szCs w:val="24"/>
          <w:shd w:val="clear" w:color="auto" w:fill="FFFFFF"/>
        </w:rPr>
        <w:t>Irlanda para descansar eternamente</w:t>
      </w:r>
      <w:r>
        <w:rPr>
          <w:sz w:val="24"/>
          <w:szCs w:val="24"/>
          <w:shd w:val="clear" w:color="auto" w:fill="FFFFFF"/>
        </w:rPr>
        <w:t>:</w:t>
      </w:r>
      <w:r w:rsidR="00FC1C49" w:rsidRPr="00FC1C49">
        <w:rPr>
          <w:sz w:val="24"/>
          <w:szCs w:val="24"/>
          <w:shd w:val="clear" w:color="auto" w:fill="FFFFFF"/>
        </w:rPr>
        <w:t xml:space="preserve"> su tumba, al pie del mítico Ben Bulben, se puede visitar en Drumcliffe.</w:t>
      </w:r>
    </w:p>
    <w:p w14:paraId="7E3B8631" w14:textId="77777777" w:rsidR="00722E1D" w:rsidRDefault="00722E1D" w:rsidP="00FC1C49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5A2F5C62" w14:textId="77777777" w:rsidR="00722E1D" w:rsidRPr="00722E1D" w:rsidRDefault="00722E1D" w:rsidP="00722E1D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  <w:r w:rsidRPr="00722E1D">
        <w:rPr>
          <w:b/>
          <w:bCs/>
          <w:sz w:val="24"/>
          <w:szCs w:val="24"/>
          <w:shd w:val="clear" w:color="auto" w:fill="FFFFFF"/>
        </w:rPr>
        <w:t>Un presente literario vibrante</w:t>
      </w:r>
    </w:p>
    <w:p w14:paraId="5A4225E5" w14:textId="77777777" w:rsidR="00914F9E" w:rsidRDefault="00722E1D" w:rsidP="00914F9E">
      <w:pPr>
        <w:spacing w:after="0"/>
        <w:jc w:val="both"/>
        <w:rPr>
          <w:rFonts w:cs="Calibri"/>
          <w:sz w:val="24"/>
          <w:szCs w:val="24"/>
        </w:rPr>
      </w:pPr>
      <w:r w:rsidRPr="00722E1D">
        <w:rPr>
          <w:sz w:val="24"/>
          <w:szCs w:val="24"/>
          <w:shd w:val="clear" w:color="auto" w:fill="FFFFFF"/>
        </w:rPr>
        <w:t xml:space="preserve">El </w:t>
      </w:r>
      <w:r w:rsidR="00F14766">
        <w:rPr>
          <w:sz w:val="24"/>
          <w:szCs w:val="24"/>
          <w:shd w:val="clear" w:color="auto" w:fill="FFFFFF"/>
        </w:rPr>
        <w:t>ánimo</w:t>
      </w:r>
      <w:r w:rsidRPr="00722E1D">
        <w:rPr>
          <w:sz w:val="24"/>
          <w:szCs w:val="24"/>
          <w:shd w:val="clear" w:color="auto" w:fill="FFFFFF"/>
        </w:rPr>
        <w:t xml:space="preserve"> literario de Irlanda no pertenece solo al pasado. Hoy en día, su industria editorial continúa floreciendo, con el respaldo firme de instituciones y políticas culturales. </w:t>
      </w:r>
      <w:r w:rsidR="00914F9E" w:rsidRPr="00425C8B">
        <w:rPr>
          <w:rFonts w:cs="Calibri"/>
          <w:sz w:val="24"/>
          <w:szCs w:val="24"/>
        </w:rPr>
        <w:t xml:space="preserve">De ahí que </w:t>
      </w:r>
      <w:r w:rsidR="00914F9E" w:rsidRPr="00AF527A">
        <w:rPr>
          <w:rFonts w:cs="Calibri"/>
          <w:b/>
          <w:bCs/>
          <w:sz w:val="24"/>
          <w:szCs w:val="24"/>
        </w:rPr>
        <w:t>Conor McPher</w:t>
      </w:r>
      <w:r w:rsidR="00914F9E" w:rsidRPr="00E545FC">
        <w:rPr>
          <w:rFonts w:cs="Calibri"/>
          <w:b/>
          <w:bCs/>
          <w:sz w:val="24"/>
          <w:szCs w:val="24"/>
        </w:rPr>
        <w:t>son</w:t>
      </w:r>
      <w:r w:rsidR="00914F9E" w:rsidRPr="00425C8B">
        <w:rPr>
          <w:rFonts w:cs="Calibri"/>
          <w:sz w:val="24"/>
          <w:szCs w:val="24"/>
        </w:rPr>
        <w:t xml:space="preserve"> sea "el mejor dramaturgo de su generación" en palabras del </w:t>
      </w:r>
      <w:r w:rsidR="00914F9E" w:rsidRPr="00DF78EE">
        <w:rPr>
          <w:rFonts w:cs="Calibri"/>
          <w:i/>
          <w:iCs/>
          <w:sz w:val="24"/>
          <w:szCs w:val="24"/>
        </w:rPr>
        <w:t>New York Times</w:t>
      </w:r>
      <w:r w:rsidR="00914F9E">
        <w:rPr>
          <w:rFonts w:cs="Calibri"/>
          <w:sz w:val="24"/>
          <w:szCs w:val="24"/>
        </w:rPr>
        <w:t xml:space="preserve"> o </w:t>
      </w:r>
      <w:r w:rsidR="00914F9E" w:rsidRPr="00425C8B">
        <w:rPr>
          <w:rFonts w:cs="Calibri"/>
          <w:sz w:val="24"/>
          <w:szCs w:val="24"/>
        </w:rPr>
        <w:t xml:space="preserve">que </w:t>
      </w:r>
      <w:r w:rsidR="00914F9E" w:rsidRPr="00AF527A">
        <w:rPr>
          <w:rFonts w:cs="Calibri"/>
          <w:b/>
          <w:bCs/>
          <w:sz w:val="24"/>
          <w:szCs w:val="24"/>
        </w:rPr>
        <w:t>Sally Rooney</w:t>
      </w:r>
      <w:r w:rsidR="00914F9E" w:rsidRPr="00425C8B">
        <w:rPr>
          <w:rFonts w:cs="Calibri"/>
          <w:sz w:val="24"/>
          <w:szCs w:val="24"/>
        </w:rPr>
        <w:t xml:space="preserve">, famosa por </w:t>
      </w:r>
      <w:r w:rsidR="00914F9E" w:rsidRPr="00DF78EE">
        <w:rPr>
          <w:rFonts w:cs="Calibri"/>
          <w:i/>
          <w:iCs/>
          <w:sz w:val="24"/>
          <w:szCs w:val="24"/>
        </w:rPr>
        <w:t>Conversaciones entre amigos</w:t>
      </w:r>
      <w:r w:rsidR="00914F9E" w:rsidRPr="00425C8B">
        <w:rPr>
          <w:rFonts w:cs="Calibri"/>
          <w:sz w:val="24"/>
          <w:szCs w:val="24"/>
        </w:rPr>
        <w:t xml:space="preserve">, </w:t>
      </w:r>
      <w:r w:rsidR="00914F9E" w:rsidRPr="00DF78EE">
        <w:rPr>
          <w:rFonts w:cs="Calibri"/>
          <w:i/>
          <w:iCs/>
          <w:sz w:val="24"/>
          <w:szCs w:val="24"/>
        </w:rPr>
        <w:t>Gente Normal</w:t>
      </w:r>
      <w:r w:rsidR="00914F9E" w:rsidRPr="00425C8B">
        <w:rPr>
          <w:rFonts w:cs="Calibri"/>
          <w:sz w:val="24"/>
          <w:szCs w:val="24"/>
        </w:rPr>
        <w:t xml:space="preserve"> y </w:t>
      </w:r>
      <w:r w:rsidR="00914F9E" w:rsidRPr="00DF78EE">
        <w:rPr>
          <w:rFonts w:cs="Calibri"/>
          <w:i/>
          <w:iCs/>
          <w:sz w:val="24"/>
          <w:szCs w:val="24"/>
        </w:rPr>
        <w:t>Dónde estás, mundo bello</w:t>
      </w:r>
      <w:r w:rsidR="00914F9E" w:rsidRPr="00425C8B">
        <w:rPr>
          <w:rFonts w:cs="Calibri"/>
          <w:sz w:val="24"/>
          <w:szCs w:val="24"/>
        </w:rPr>
        <w:t xml:space="preserve">, </w:t>
      </w:r>
      <w:r w:rsidR="00914F9E">
        <w:rPr>
          <w:rFonts w:cs="Calibri"/>
          <w:sz w:val="24"/>
          <w:szCs w:val="24"/>
        </w:rPr>
        <w:t>esté</w:t>
      </w:r>
      <w:r w:rsidR="00914F9E" w:rsidRPr="00425C8B">
        <w:rPr>
          <w:rFonts w:cs="Calibri"/>
          <w:sz w:val="24"/>
          <w:szCs w:val="24"/>
        </w:rPr>
        <w:t xml:space="preserve"> considerada una de las voces más importantes de la generación </w:t>
      </w:r>
      <w:proofErr w:type="spellStart"/>
      <w:r w:rsidR="00914F9E" w:rsidRPr="006C2CBA">
        <w:rPr>
          <w:rFonts w:cs="Calibri"/>
          <w:i/>
          <w:iCs/>
          <w:sz w:val="24"/>
          <w:szCs w:val="24"/>
        </w:rPr>
        <w:t>millennial</w:t>
      </w:r>
      <w:proofErr w:type="spellEnd"/>
      <w:r w:rsidR="00914F9E" w:rsidRPr="00425C8B">
        <w:rPr>
          <w:rFonts w:cs="Calibri"/>
          <w:sz w:val="24"/>
          <w:szCs w:val="24"/>
        </w:rPr>
        <w:t>.</w:t>
      </w:r>
      <w:r w:rsidR="00914F9E" w:rsidRPr="00335C1A">
        <w:rPr>
          <w:rFonts w:cs="Calibri"/>
          <w:sz w:val="24"/>
          <w:szCs w:val="24"/>
        </w:rPr>
        <w:t xml:space="preserve"> </w:t>
      </w:r>
    </w:p>
    <w:p w14:paraId="36B4AADE" w14:textId="77777777" w:rsidR="00914F9E" w:rsidRDefault="00914F9E" w:rsidP="00914F9E">
      <w:pPr>
        <w:spacing w:after="0"/>
        <w:jc w:val="both"/>
        <w:rPr>
          <w:rFonts w:cs="Calibri"/>
          <w:sz w:val="24"/>
          <w:szCs w:val="24"/>
        </w:rPr>
      </w:pPr>
    </w:p>
    <w:p w14:paraId="4C0BD6F9" w14:textId="77777777" w:rsidR="00914F9E" w:rsidRPr="00C46A6F" w:rsidRDefault="00914F9E" w:rsidP="00914F9E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AF527A">
        <w:rPr>
          <w:rFonts w:cs="Calibri"/>
          <w:b/>
          <w:bCs/>
          <w:sz w:val="24"/>
          <w:szCs w:val="24"/>
        </w:rPr>
        <w:t xml:space="preserve">Maggie </w:t>
      </w:r>
      <w:proofErr w:type="spellStart"/>
      <w:r w:rsidRPr="00AF527A">
        <w:rPr>
          <w:rFonts w:cs="Calibri"/>
          <w:b/>
          <w:bCs/>
          <w:sz w:val="24"/>
          <w:szCs w:val="24"/>
        </w:rPr>
        <w:t>O'Farrell</w:t>
      </w:r>
      <w:proofErr w:type="spellEnd"/>
      <w:r>
        <w:rPr>
          <w:rFonts w:cs="Calibri"/>
          <w:sz w:val="24"/>
          <w:szCs w:val="24"/>
        </w:rPr>
        <w:t xml:space="preserve"> ha batido récords con su</w:t>
      </w:r>
      <w:r w:rsidRPr="009E302B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galardonada </w:t>
      </w:r>
      <w:proofErr w:type="spellStart"/>
      <w:r w:rsidRPr="009E302B">
        <w:rPr>
          <w:rFonts w:cs="Calibri"/>
          <w:i/>
          <w:iCs/>
          <w:sz w:val="24"/>
          <w:szCs w:val="24"/>
        </w:rPr>
        <w:t>Hamnet</w:t>
      </w:r>
      <w:proofErr w:type="spellEnd"/>
      <w:r w:rsidRPr="009E302B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una obra ampliamente reconocida por la crítica e inspirada en la muerte del hijo de William Shakespeare que</w:t>
      </w:r>
      <w:r w:rsidRPr="009E302B">
        <w:rPr>
          <w:rFonts w:cs="Calibri"/>
          <w:sz w:val="24"/>
          <w:szCs w:val="24"/>
        </w:rPr>
        <w:t xml:space="preserve"> explora el </w:t>
      </w:r>
      <w:r w:rsidRPr="0076557E">
        <w:rPr>
          <w:rFonts w:cs="Calibri"/>
          <w:sz w:val="24"/>
          <w:szCs w:val="24"/>
        </w:rPr>
        <w:t xml:space="preserve">duelo y el poder del amor familiar. </w:t>
      </w:r>
      <w:r w:rsidRPr="0076557E">
        <w:rPr>
          <w:rFonts w:asciiTheme="minorHAnsi" w:hAnsiTheme="minorHAnsi" w:cstheme="minorHAnsi"/>
          <w:b/>
          <w:bCs/>
          <w:sz w:val="24"/>
          <w:szCs w:val="24"/>
        </w:rPr>
        <w:t xml:space="preserve">John </w:t>
      </w:r>
      <w:proofErr w:type="spellStart"/>
      <w:r w:rsidRPr="0076557E">
        <w:rPr>
          <w:rFonts w:asciiTheme="minorHAnsi" w:hAnsiTheme="minorHAnsi" w:cstheme="minorHAnsi"/>
          <w:b/>
          <w:bCs/>
          <w:sz w:val="24"/>
          <w:szCs w:val="24"/>
        </w:rPr>
        <w:t>Banville</w:t>
      </w:r>
      <w:proofErr w:type="spellEnd"/>
      <w:r w:rsidRPr="0076557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6557E">
        <w:rPr>
          <w:rFonts w:asciiTheme="minorHAnsi" w:hAnsiTheme="minorHAnsi" w:cstheme="minorHAnsi"/>
          <w:sz w:val="24"/>
          <w:szCs w:val="24"/>
        </w:rPr>
        <w:t>fue</w:t>
      </w:r>
      <w:r w:rsidRPr="0076557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 Premio Man </w:t>
      </w:r>
      <w:proofErr w:type="spellStart"/>
      <w:r w:rsidRPr="0076557E">
        <w:rPr>
          <w:rFonts w:asciiTheme="minorHAnsi" w:hAnsiTheme="minorHAnsi" w:cstheme="minorHAnsi"/>
          <w:sz w:val="24"/>
          <w:szCs w:val="24"/>
          <w:shd w:val="clear" w:color="auto" w:fill="FFFFFF"/>
        </w:rPr>
        <w:t>Booker</w:t>
      </w:r>
      <w:proofErr w:type="spellEnd"/>
      <w:r w:rsidRPr="0076557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por su novela </w:t>
      </w:r>
      <w:r w:rsidRPr="0076557E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El mar</w:t>
      </w:r>
      <w:r w:rsidRPr="0076557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 y </w:t>
      </w:r>
      <w:r w:rsidRPr="00C46A6F">
        <w:rPr>
          <w:rFonts w:asciiTheme="minorHAnsi" w:hAnsiTheme="minorHAnsi" w:cstheme="minorHAnsi"/>
          <w:sz w:val="24"/>
          <w:szCs w:val="24"/>
          <w:shd w:val="clear" w:color="auto" w:fill="FFFFFF"/>
        </w:rPr>
        <w:t>Premio Príncipe de Asturias de las Letras por el conjunto de su obra.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</w:t>
      </w:r>
      <w:r w:rsidRPr="00C46A6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46A6F">
        <w:rPr>
          <w:rFonts w:asciiTheme="minorHAnsi" w:hAnsiTheme="minorHAnsi" w:cstheme="minorHAnsi"/>
          <w:b/>
          <w:bCs/>
          <w:sz w:val="24"/>
          <w:szCs w:val="24"/>
        </w:rPr>
        <w:t>Colm</w:t>
      </w:r>
      <w:proofErr w:type="spellEnd"/>
      <w:r w:rsidRPr="00C46A6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C46A6F">
        <w:rPr>
          <w:rFonts w:asciiTheme="minorHAnsi" w:hAnsiTheme="minorHAnsi" w:cstheme="minorHAnsi"/>
          <w:b/>
          <w:bCs/>
          <w:sz w:val="24"/>
          <w:szCs w:val="24"/>
        </w:rPr>
        <w:t>Tóibín</w:t>
      </w:r>
      <w:proofErr w:type="spellEnd"/>
      <w:r w:rsidRPr="00C46A6F">
        <w:rPr>
          <w:rFonts w:asciiTheme="minorHAnsi" w:hAnsiTheme="minorHAnsi" w:cstheme="minorHAnsi"/>
          <w:sz w:val="24"/>
          <w:szCs w:val="24"/>
        </w:rPr>
        <w:t xml:space="preserve"> la crítica ha llegado a compararlo con James Joyce por su precisión psicológica y sutileza narrativa y se ha </w:t>
      </w:r>
    </w:p>
    <w:p w14:paraId="7D42DD81" w14:textId="77777777" w:rsidR="00914F9E" w:rsidRPr="00C46A6F" w:rsidRDefault="00914F9E" w:rsidP="00914F9E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46A6F">
        <w:rPr>
          <w:rFonts w:asciiTheme="minorHAnsi" w:hAnsiTheme="minorHAnsi" w:cstheme="minorHAnsi"/>
          <w:color w:val="191919"/>
          <w:sz w:val="24"/>
          <w:szCs w:val="24"/>
          <w:shd w:val="clear" w:color="auto" w:fill="FFFFFF"/>
        </w:rPr>
        <w:t>convertido en un nombre central de las letras irlandesas</w:t>
      </w:r>
      <w:r>
        <w:rPr>
          <w:rFonts w:asciiTheme="minorHAnsi" w:hAnsiTheme="minorHAnsi" w:cstheme="minorHAnsi"/>
          <w:color w:val="191919"/>
          <w:sz w:val="24"/>
          <w:szCs w:val="24"/>
          <w:shd w:val="clear" w:color="auto" w:fill="FFFFFF"/>
        </w:rPr>
        <w:t xml:space="preserve">; ha sido </w:t>
      </w:r>
      <w:r w:rsidRPr="00C46A6F">
        <w:rPr>
          <w:rFonts w:asciiTheme="minorHAnsi" w:hAnsiTheme="minorHAnsi" w:cstheme="minorHAnsi"/>
          <w:color w:val="191919"/>
          <w:sz w:val="24"/>
          <w:szCs w:val="24"/>
          <w:shd w:val="clear" w:color="auto" w:fill="FFFFFF"/>
        </w:rPr>
        <w:t xml:space="preserve">tres veces finalista al </w:t>
      </w:r>
      <w:r>
        <w:rPr>
          <w:rFonts w:asciiTheme="minorHAnsi" w:hAnsiTheme="minorHAnsi" w:cstheme="minorHAnsi"/>
          <w:color w:val="191919"/>
          <w:sz w:val="24"/>
          <w:szCs w:val="24"/>
          <w:shd w:val="clear" w:color="auto" w:fill="FFFFFF"/>
        </w:rPr>
        <w:t xml:space="preserve">premio </w:t>
      </w:r>
      <w:proofErr w:type="spellStart"/>
      <w:r w:rsidRPr="00C46A6F">
        <w:rPr>
          <w:rFonts w:asciiTheme="minorHAnsi" w:hAnsiTheme="minorHAnsi" w:cstheme="minorHAnsi"/>
          <w:color w:val="191919"/>
          <w:sz w:val="24"/>
          <w:szCs w:val="24"/>
          <w:shd w:val="clear" w:color="auto" w:fill="FFFFFF"/>
        </w:rPr>
        <w:t>Booker</w:t>
      </w:r>
      <w:proofErr w:type="spellEnd"/>
      <w:r>
        <w:rPr>
          <w:rFonts w:asciiTheme="minorHAnsi" w:hAnsiTheme="minorHAnsi" w:cstheme="minorHAnsi"/>
          <w:color w:val="191919"/>
          <w:sz w:val="24"/>
          <w:szCs w:val="24"/>
          <w:shd w:val="clear" w:color="auto" w:fill="FFFFFF"/>
        </w:rPr>
        <w:t>.</w:t>
      </w:r>
    </w:p>
    <w:p w14:paraId="09388FE8" w14:textId="77777777" w:rsidR="00914F9E" w:rsidRDefault="00914F9E" w:rsidP="00914F9E">
      <w:pPr>
        <w:spacing w:after="0"/>
        <w:jc w:val="both"/>
        <w:rPr>
          <w:rFonts w:cs="Calibri"/>
          <w:sz w:val="24"/>
          <w:szCs w:val="24"/>
        </w:rPr>
      </w:pPr>
    </w:p>
    <w:p w14:paraId="59F57C70" w14:textId="77777777" w:rsidR="00914F9E" w:rsidRDefault="00914F9E" w:rsidP="00914F9E">
      <w:p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Cerramos este breve repaso por las letras irlandesas actuales con otro nombre imprescindible, </w:t>
      </w:r>
      <w:r w:rsidRPr="00AF527A">
        <w:rPr>
          <w:rFonts w:cs="Calibri"/>
          <w:b/>
          <w:bCs/>
          <w:sz w:val="24"/>
          <w:szCs w:val="24"/>
        </w:rPr>
        <w:t>Edna O’Brien</w:t>
      </w:r>
      <w:r>
        <w:rPr>
          <w:rFonts w:cs="Calibri"/>
          <w:sz w:val="24"/>
          <w:szCs w:val="24"/>
        </w:rPr>
        <w:t xml:space="preserve">, </w:t>
      </w:r>
      <w:r w:rsidRPr="009E302B">
        <w:rPr>
          <w:rFonts w:cs="Calibri"/>
          <w:sz w:val="24"/>
          <w:szCs w:val="24"/>
        </w:rPr>
        <w:t>considera</w:t>
      </w:r>
      <w:r>
        <w:rPr>
          <w:rFonts w:cs="Calibri"/>
          <w:sz w:val="24"/>
          <w:szCs w:val="24"/>
        </w:rPr>
        <w:t>da</w:t>
      </w:r>
      <w:r w:rsidRPr="009E302B">
        <w:rPr>
          <w:rFonts w:cs="Calibri"/>
          <w:sz w:val="24"/>
          <w:szCs w:val="24"/>
        </w:rPr>
        <w:t xml:space="preserve"> una de las voces literarias más importantes del siglo XX y XXI</w:t>
      </w:r>
      <w:r>
        <w:rPr>
          <w:rFonts w:cs="Calibri"/>
          <w:sz w:val="24"/>
          <w:szCs w:val="24"/>
        </w:rPr>
        <w:t xml:space="preserve">, gracias a un </w:t>
      </w:r>
      <w:r w:rsidRPr="009E302B">
        <w:rPr>
          <w:rFonts w:cs="Calibri"/>
          <w:sz w:val="24"/>
          <w:szCs w:val="24"/>
        </w:rPr>
        <w:t>estilo lírico, íntimo y profundamente humano</w:t>
      </w:r>
      <w:r>
        <w:rPr>
          <w:rFonts w:cs="Calibri"/>
          <w:sz w:val="24"/>
          <w:szCs w:val="24"/>
        </w:rPr>
        <w:t xml:space="preserve">. Fallecida el pasado año, su ciudad natal, Ennis (condado de Clare) prepara un festival de reconocimiento a su trayectoria y su vida para 2026. </w:t>
      </w:r>
    </w:p>
    <w:p w14:paraId="19DAB2F1" w14:textId="77777777" w:rsidR="00722E1D" w:rsidRPr="00FC1C49" w:rsidRDefault="00722E1D" w:rsidP="00FC1C49">
      <w:pPr>
        <w:spacing w:after="0"/>
        <w:jc w:val="both"/>
        <w:rPr>
          <w:b/>
          <w:bCs/>
          <w:sz w:val="24"/>
          <w:szCs w:val="24"/>
          <w:shd w:val="clear" w:color="auto" w:fill="FFFFFF"/>
        </w:rPr>
      </w:pPr>
    </w:p>
    <w:p w14:paraId="64DB817C" w14:textId="77777777" w:rsidR="00692F65" w:rsidRDefault="00692F65" w:rsidP="00B03237">
      <w:pPr>
        <w:spacing w:after="0"/>
        <w:jc w:val="both"/>
        <w:rPr>
          <w:rFonts w:cs="Calibri"/>
          <w:b/>
          <w:bCs/>
          <w:sz w:val="24"/>
          <w:szCs w:val="24"/>
        </w:rPr>
      </w:pPr>
    </w:p>
    <w:p w14:paraId="398C9368" w14:textId="77777777" w:rsidR="00425C8B" w:rsidRDefault="00425C8B" w:rsidP="00425C8B">
      <w:pPr>
        <w:spacing w:after="0"/>
        <w:jc w:val="both"/>
        <w:rPr>
          <w:rFonts w:cs="Calibri"/>
          <w:sz w:val="24"/>
          <w:szCs w:val="24"/>
        </w:rPr>
      </w:pPr>
    </w:p>
    <w:p w14:paraId="7432F42A" w14:textId="77777777" w:rsidR="00425C8B" w:rsidRPr="00B5529C" w:rsidRDefault="00425C8B" w:rsidP="00B03237">
      <w:pPr>
        <w:spacing w:after="0"/>
        <w:jc w:val="both"/>
        <w:rPr>
          <w:rFonts w:cs="Calibri"/>
          <w:sz w:val="24"/>
          <w:szCs w:val="24"/>
        </w:rPr>
      </w:pPr>
    </w:p>
    <w:p w14:paraId="11EB6DD2" w14:textId="77777777" w:rsidR="00C8058E" w:rsidRDefault="00C8058E" w:rsidP="00E76EF5">
      <w:pPr>
        <w:spacing w:after="0"/>
        <w:jc w:val="both"/>
        <w:rPr>
          <w:rFonts w:cs="Calibri"/>
          <w:b/>
          <w:bCs/>
          <w:sz w:val="24"/>
          <w:szCs w:val="24"/>
        </w:rPr>
      </w:pPr>
    </w:p>
    <w:p w14:paraId="41D031E0" w14:textId="77777777" w:rsidR="002039C2" w:rsidRDefault="00613435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>Más información en www.turismodeirlanda.com</w:t>
      </w:r>
    </w:p>
    <w:bookmarkEnd w:id="0"/>
    <w:p w14:paraId="6B164446" w14:textId="77777777" w:rsidR="002039C2" w:rsidRDefault="002039C2">
      <w:pPr>
        <w:spacing w:after="0"/>
        <w:jc w:val="both"/>
        <w:rPr>
          <w:rFonts w:cs="Calibri"/>
          <w:sz w:val="24"/>
          <w:szCs w:val="24"/>
          <w:shd w:val="clear" w:color="auto" w:fill="FFFFFF"/>
        </w:rPr>
      </w:pPr>
    </w:p>
    <w:p w14:paraId="504632D5" w14:textId="77777777" w:rsidR="002039C2" w:rsidRDefault="002039C2">
      <w:pPr>
        <w:spacing w:after="0"/>
        <w:jc w:val="both"/>
        <w:rPr>
          <w:color w:val="FF0000"/>
        </w:rPr>
      </w:pPr>
    </w:p>
    <w:sectPr w:rsidR="002039C2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4748" w14:textId="77777777" w:rsidR="00DE1DFA" w:rsidRDefault="00DE1DFA">
      <w:pPr>
        <w:spacing w:after="0"/>
      </w:pPr>
      <w:r>
        <w:separator/>
      </w:r>
    </w:p>
  </w:endnote>
  <w:endnote w:type="continuationSeparator" w:id="0">
    <w:p w14:paraId="4E427EC5" w14:textId="77777777" w:rsidR="00DE1DFA" w:rsidRDefault="00DE1D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72B2B" w14:textId="77777777" w:rsidR="00DE1DFA" w:rsidRDefault="00DE1DF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729FDE1" w14:textId="77777777" w:rsidR="00DE1DFA" w:rsidRDefault="00DE1DF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C2"/>
    <w:rsid w:val="00001B3B"/>
    <w:rsid w:val="00075F6D"/>
    <w:rsid w:val="000951C1"/>
    <w:rsid w:val="000972FF"/>
    <w:rsid w:val="000A6352"/>
    <w:rsid w:val="000C2A36"/>
    <w:rsid w:val="000D2793"/>
    <w:rsid w:val="000E557C"/>
    <w:rsid w:val="000F664F"/>
    <w:rsid w:val="00123A49"/>
    <w:rsid w:val="0014591F"/>
    <w:rsid w:val="00150513"/>
    <w:rsid w:val="00162D12"/>
    <w:rsid w:val="001A098F"/>
    <w:rsid w:val="001D4373"/>
    <w:rsid w:val="001E2C24"/>
    <w:rsid w:val="001E372D"/>
    <w:rsid w:val="001F19E5"/>
    <w:rsid w:val="001F4F82"/>
    <w:rsid w:val="002039C2"/>
    <w:rsid w:val="00233A89"/>
    <w:rsid w:val="00245E40"/>
    <w:rsid w:val="00263104"/>
    <w:rsid w:val="002A4019"/>
    <w:rsid w:val="002B19DD"/>
    <w:rsid w:val="002C1FF5"/>
    <w:rsid w:val="002F19DF"/>
    <w:rsid w:val="002F3C44"/>
    <w:rsid w:val="002F6F42"/>
    <w:rsid w:val="00302F60"/>
    <w:rsid w:val="003062B2"/>
    <w:rsid w:val="00335C1A"/>
    <w:rsid w:val="00337445"/>
    <w:rsid w:val="00356382"/>
    <w:rsid w:val="00374B73"/>
    <w:rsid w:val="003C446F"/>
    <w:rsid w:val="004070B7"/>
    <w:rsid w:val="00425C8B"/>
    <w:rsid w:val="004437C6"/>
    <w:rsid w:val="00475BD2"/>
    <w:rsid w:val="00497A1E"/>
    <w:rsid w:val="004A5E54"/>
    <w:rsid w:val="004C1C7D"/>
    <w:rsid w:val="004D609F"/>
    <w:rsid w:val="004F2526"/>
    <w:rsid w:val="0052719D"/>
    <w:rsid w:val="0054224D"/>
    <w:rsid w:val="00546844"/>
    <w:rsid w:val="00556BFE"/>
    <w:rsid w:val="00560C0B"/>
    <w:rsid w:val="005700CA"/>
    <w:rsid w:val="00594E4E"/>
    <w:rsid w:val="005E1104"/>
    <w:rsid w:val="005E7792"/>
    <w:rsid w:val="005F5A5B"/>
    <w:rsid w:val="006029D0"/>
    <w:rsid w:val="00607FC8"/>
    <w:rsid w:val="00613435"/>
    <w:rsid w:val="00616FFA"/>
    <w:rsid w:val="006222D8"/>
    <w:rsid w:val="00625363"/>
    <w:rsid w:val="00626FDF"/>
    <w:rsid w:val="00692F65"/>
    <w:rsid w:val="006B265E"/>
    <w:rsid w:val="006C2CBA"/>
    <w:rsid w:val="006F1C7B"/>
    <w:rsid w:val="007061FF"/>
    <w:rsid w:val="00711613"/>
    <w:rsid w:val="00722E1D"/>
    <w:rsid w:val="0077798D"/>
    <w:rsid w:val="007941D0"/>
    <w:rsid w:val="007A0357"/>
    <w:rsid w:val="007F4472"/>
    <w:rsid w:val="00820336"/>
    <w:rsid w:val="00875909"/>
    <w:rsid w:val="00883980"/>
    <w:rsid w:val="008E7F7D"/>
    <w:rsid w:val="008F4781"/>
    <w:rsid w:val="008F7B30"/>
    <w:rsid w:val="009076CC"/>
    <w:rsid w:val="00914F9E"/>
    <w:rsid w:val="00925581"/>
    <w:rsid w:val="009340F0"/>
    <w:rsid w:val="00963B93"/>
    <w:rsid w:val="00967B10"/>
    <w:rsid w:val="00971D75"/>
    <w:rsid w:val="00A1649E"/>
    <w:rsid w:val="00A31E42"/>
    <w:rsid w:val="00A451FE"/>
    <w:rsid w:val="00A511B2"/>
    <w:rsid w:val="00A62115"/>
    <w:rsid w:val="00A81C0B"/>
    <w:rsid w:val="00AB26FA"/>
    <w:rsid w:val="00AB5FA4"/>
    <w:rsid w:val="00AE3097"/>
    <w:rsid w:val="00B02780"/>
    <w:rsid w:val="00B03237"/>
    <w:rsid w:val="00B10C91"/>
    <w:rsid w:val="00B23B20"/>
    <w:rsid w:val="00B37B6A"/>
    <w:rsid w:val="00B5529C"/>
    <w:rsid w:val="00BA06DB"/>
    <w:rsid w:val="00C042D4"/>
    <w:rsid w:val="00C153E4"/>
    <w:rsid w:val="00C24D16"/>
    <w:rsid w:val="00C44ACB"/>
    <w:rsid w:val="00C752CD"/>
    <w:rsid w:val="00C77C1D"/>
    <w:rsid w:val="00C8058E"/>
    <w:rsid w:val="00CE2336"/>
    <w:rsid w:val="00D23838"/>
    <w:rsid w:val="00D26040"/>
    <w:rsid w:val="00D7015C"/>
    <w:rsid w:val="00D918F8"/>
    <w:rsid w:val="00D928B0"/>
    <w:rsid w:val="00D9664D"/>
    <w:rsid w:val="00DA3645"/>
    <w:rsid w:val="00DA4A44"/>
    <w:rsid w:val="00DA5CF3"/>
    <w:rsid w:val="00DC2642"/>
    <w:rsid w:val="00DE1DFA"/>
    <w:rsid w:val="00DF420D"/>
    <w:rsid w:val="00DF78EE"/>
    <w:rsid w:val="00E05689"/>
    <w:rsid w:val="00E34ECE"/>
    <w:rsid w:val="00E40D02"/>
    <w:rsid w:val="00E42D3D"/>
    <w:rsid w:val="00E45190"/>
    <w:rsid w:val="00E50CF7"/>
    <w:rsid w:val="00E60999"/>
    <w:rsid w:val="00E663BC"/>
    <w:rsid w:val="00E70021"/>
    <w:rsid w:val="00E76589"/>
    <w:rsid w:val="00E76EF5"/>
    <w:rsid w:val="00EC5241"/>
    <w:rsid w:val="00ED211F"/>
    <w:rsid w:val="00ED7BE1"/>
    <w:rsid w:val="00F14766"/>
    <w:rsid w:val="00F4462E"/>
    <w:rsid w:val="00F47889"/>
    <w:rsid w:val="00F52766"/>
    <w:rsid w:val="00F8442C"/>
    <w:rsid w:val="00FC1C49"/>
    <w:rsid w:val="00FD74C3"/>
    <w:rsid w:val="1E28378A"/>
    <w:rsid w:val="4217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D14E"/>
  <w15:docId w15:val="{557B4DFD-5FD8-4F74-91E7-F800F94B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C1D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76EF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76EF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631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6310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6310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31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3104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5F5A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s-es/magazine/literature/dublin-city-9-literary-attractions/" TargetMode="External"/><Relationship Id="rId13" Type="http://schemas.openxmlformats.org/officeDocument/2006/relationships/hyperlink" Target="https://www.bramstokerfestival.com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reland.com/es-es/things-to-do/themes/literature/literature-ireland/" TargetMode="External"/><Relationship Id="rId12" Type="http://schemas.openxmlformats.org/officeDocument/2006/relationships/hyperlink" Target="https://www.visittrinity.ie/book-now/" TargetMode="External"/><Relationship Id="rId17" Type="http://schemas.openxmlformats.org/officeDocument/2006/relationships/hyperlink" Target="https://seamusheaneyhome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ireland.com/es-es/qu%C3%A9-ver-y-hacer/irlanda-literaria/destinos/northern-ireland/county-londonderry/articulos/seamus-heaney-homeplace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jamesjoyce.ie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ireland.com/es-es/magazine/literature/cs-lewis-northern-ireland/" TargetMode="External"/><Relationship Id="rId10" Type="http://schemas.openxmlformats.org/officeDocument/2006/relationships/hyperlink" Target="https://marshlibrary.ie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dublinpubcrawl.com/" TargetMode="External"/><Relationship Id="rId14" Type="http://schemas.openxmlformats.org/officeDocument/2006/relationships/hyperlink" Target="https://www.ireland.com/es-es/articles/regions/mourne-mountains/the-mourn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1024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dc:description/>
  <cp:lastModifiedBy>RAÚL FUENTES GONZÁLEZ</cp:lastModifiedBy>
  <cp:revision>3</cp:revision>
  <dcterms:created xsi:type="dcterms:W3CDTF">2025-05-20T09:42:00Z</dcterms:created>
  <dcterms:modified xsi:type="dcterms:W3CDTF">2025-05-20T09:45:00Z</dcterms:modified>
</cp:coreProperties>
</file>